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933AD5" w:rsidRDefault="00CC48DF" w:rsidP="00CC48DF">
      <w:pPr>
        <w:shd w:val="clear" w:color="auto" w:fill="FFFFFF"/>
        <w:jc w:val="both"/>
        <w:rPr>
          <w:rFonts w:ascii="Times New Roman" w:hAnsi="Times New Roman"/>
          <w:b/>
          <w:spacing w:val="-4"/>
          <w:szCs w:val="24"/>
          <w:lang w:val="bg-BG"/>
        </w:rPr>
      </w:pPr>
      <w:r w:rsidRPr="00933AD5">
        <w:rPr>
          <w:rFonts w:ascii="Times New Roman" w:hAnsi="Times New Roman"/>
          <w:b/>
          <w:spacing w:val="-4"/>
          <w:szCs w:val="24"/>
          <w:lang w:val="bg-BG"/>
        </w:rPr>
        <w:t>ВЪЗЛОЖИТЕЛ: ОБЩИНА ВЕЛИКО ТЪРНОВО</w:t>
      </w:r>
    </w:p>
    <w:p w:rsidR="00CC48DF" w:rsidRPr="0026212A" w:rsidRDefault="00CC48DF" w:rsidP="00CC48DF">
      <w:pPr>
        <w:shd w:val="clear" w:color="auto" w:fill="FFFFFF"/>
        <w:jc w:val="both"/>
        <w:rPr>
          <w:rFonts w:ascii="Times New Roman" w:hAnsi="Times New Roman"/>
          <w:b/>
          <w:spacing w:val="-4"/>
          <w:szCs w:val="24"/>
          <w:lang w:val="bg-BG"/>
        </w:rPr>
      </w:pPr>
      <w:r w:rsidRPr="0026212A">
        <w:rPr>
          <w:rFonts w:ascii="Times New Roman" w:hAnsi="Times New Roman"/>
          <w:b/>
          <w:spacing w:val="-4"/>
          <w:szCs w:val="24"/>
          <w:lang w:val="bg-BG"/>
        </w:rPr>
        <w:t>ИЗПЪЛНИТЕЛ: …………………………………………………………………………………….</w:t>
      </w:r>
    </w:p>
    <w:p w:rsidR="0026212A" w:rsidRPr="0026212A" w:rsidRDefault="00CC48DF" w:rsidP="0026212A">
      <w:pPr>
        <w:jc w:val="both"/>
        <w:rPr>
          <w:rFonts w:ascii="Times New Roman" w:hAnsi="Times New Roman"/>
          <w:b/>
          <w:color w:val="000000"/>
          <w:lang w:val="bg-BG"/>
        </w:rPr>
      </w:pPr>
      <w:r w:rsidRPr="0026212A">
        <w:rPr>
          <w:rFonts w:ascii="Times New Roman" w:hAnsi="Times New Roman"/>
          <w:b/>
          <w:spacing w:val="-4"/>
          <w:szCs w:val="24"/>
          <w:lang w:val="bg-BG"/>
        </w:rPr>
        <w:t xml:space="preserve">ПРЕДМЕТ: </w:t>
      </w:r>
      <w:r w:rsidRPr="0026212A">
        <w:rPr>
          <w:rFonts w:ascii="Times New Roman" w:hAnsi="Times New Roman"/>
          <w:b/>
          <w:szCs w:val="24"/>
          <w:lang w:val="bg-BG"/>
        </w:rPr>
        <w:t>„</w:t>
      </w:r>
      <w:r w:rsidR="0026212A" w:rsidRPr="0026212A">
        <w:rPr>
          <w:rFonts w:ascii="Times New Roman" w:hAnsi="Times New Roman"/>
          <w:b/>
          <w:color w:val="000000"/>
          <w:lang w:val="bg-BG"/>
        </w:rPr>
        <w:t xml:space="preserve">Публикации на различна по вид информация (заповеди, обяви и др.) в ежедневници във връзка с дейността на Община Велико Търново”, по обособени позиции”: </w:t>
      </w:r>
    </w:p>
    <w:p w:rsidR="00CC48DF" w:rsidRPr="0026212A" w:rsidRDefault="0026212A" w:rsidP="0026212A">
      <w:pPr>
        <w:jc w:val="both"/>
        <w:rPr>
          <w:rFonts w:ascii="Times New Roman" w:hAnsi="Times New Roman"/>
          <w:b/>
          <w:szCs w:val="24"/>
          <w:lang w:val="bg-BG"/>
        </w:rPr>
      </w:pPr>
      <w:r w:rsidRPr="0026212A">
        <w:rPr>
          <w:rFonts w:ascii="Times New Roman" w:hAnsi="Times New Roman"/>
          <w:b/>
          <w:bCs/>
          <w:color w:val="000000"/>
          <w:lang w:val="bg-BG"/>
        </w:rPr>
        <w:t>Обособена позиция №1:</w:t>
      </w:r>
      <w:r w:rsidRPr="0026212A">
        <w:rPr>
          <w:rFonts w:ascii="Times New Roman" w:hAnsi="Times New Roman"/>
          <w:b/>
          <w:color w:val="000000"/>
          <w:lang w:val="bg-BG"/>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00933AD5" w:rsidRPr="0026212A">
        <w:rPr>
          <w:rFonts w:ascii="Times New Roman" w:hAnsi="Times New Roman"/>
          <w:b/>
          <w:color w:val="000000"/>
          <w:lang w:val="bg-BG"/>
        </w:rPr>
        <w:t>”</w:t>
      </w:r>
    </w:p>
    <w:p w:rsidR="00CC48DF" w:rsidRPr="0026212A" w:rsidRDefault="00CC48DF" w:rsidP="00CC48DF">
      <w:pPr>
        <w:jc w:val="both"/>
        <w:rPr>
          <w:rFonts w:ascii="Times New Roman" w:hAnsi="Times New Roman"/>
          <w:b/>
          <w:szCs w:val="24"/>
          <w:lang w:val="bg-BG"/>
        </w:rPr>
      </w:pPr>
    </w:p>
    <w:p w:rsidR="00CC48DF" w:rsidRPr="0026212A"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Pr>
          <w:rFonts w:ascii="Times New Roman" w:hAnsi="Times New Roman"/>
          <w:b/>
          <w:szCs w:val="24"/>
        </w:rPr>
        <w:t>8</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A7209A">
        <w:rPr>
          <w:rFonts w:ascii="Times New Roman" w:hAnsi="Times New Roman"/>
          <w:szCs w:val="24"/>
          <w:lang w:val="bg-BG"/>
        </w:rPr>
        <w:t>8</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933AD5"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lastRenderedPageBreak/>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w:t>
      </w:r>
      <w:r w:rsidRPr="00933AD5">
        <w:rPr>
          <w:rFonts w:ascii="Times New Roman" w:hAnsi="Times New Roman"/>
          <w:szCs w:val="24"/>
          <w:lang w:val="bg-BG"/>
        </w:rPr>
        <w:t xml:space="preserve">: </w:t>
      </w:r>
      <w:r w:rsidR="00933AD5" w:rsidRPr="00933AD5">
        <w:rPr>
          <w:rFonts w:ascii="Times New Roman" w:hAnsi="Times New Roman"/>
          <w:b/>
          <w:color w:val="000000"/>
          <w:lang w:val="bg-BG"/>
        </w:rPr>
        <w:t>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933AD5">
        <w:rPr>
          <w:rFonts w:ascii="Times New Roman" w:hAnsi="Times New Roman"/>
          <w:b/>
          <w:szCs w:val="24"/>
          <w:lang w:val="bg-BG"/>
        </w:rPr>
        <w:t xml:space="preserve"> , </w:t>
      </w:r>
      <w:r w:rsidRPr="00933AD5">
        <w:rPr>
          <w:rFonts w:ascii="Times New Roman" w:hAnsi="Times New Roman"/>
          <w:szCs w:val="24"/>
          <w:lang w:val="bg-BG"/>
        </w:rPr>
        <w:t xml:space="preserve">наричани за краткост </w:t>
      </w:r>
      <w:r w:rsidRPr="00933AD5">
        <w:rPr>
          <w:rFonts w:ascii="Times New Roman" w:hAnsi="Times New Roman"/>
          <w:b/>
          <w:szCs w:val="24"/>
          <w:lang w:val="bg-BG"/>
        </w:rPr>
        <w:t>„Услугите</w:t>
      </w:r>
      <w:r w:rsidR="00A7209A" w:rsidRPr="00933AD5">
        <w:rPr>
          <w:rFonts w:ascii="Times New Roman" w:hAnsi="Times New Roman"/>
          <w:b/>
          <w:szCs w:val="24"/>
          <w:lang w:val="bg-BG"/>
        </w:rPr>
        <w:t>”</w:t>
      </w:r>
      <w:r w:rsidRPr="00933AD5">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CC48DF" w:rsidRDefault="00CC48DF" w:rsidP="00CC48DF">
      <w:pPr>
        <w:tabs>
          <w:tab w:val="left" w:pos="720"/>
        </w:tabs>
        <w:jc w:val="both"/>
        <w:rPr>
          <w:rFonts w:ascii="Times New Roman" w:hAnsi="Times New Roman"/>
          <w:color w:val="000000"/>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CC48DF" w:rsidRDefault="00CC48DF" w:rsidP="00CC48DF">
      <w:pPr>
        <w:tabs>
          <w:tab w:val="left" w:pos="720"/>
        </w:tabs>
        <w:jc w:val="both"/>
        <w:rPr>
          <w:rFonts w:ascii="Times New Roman" w:hAnsi="Times New Roman"/>
          <w:color w:val="000000"/>
          <w:szCs w:val="24"/>
          <w:lang w:val="bg-BG"/>
        </w:rPr>
      </w:pP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датата на подписването му или до достигане на сумата на прага по чл. 20, ал. 3, т. 2 от ЗОП, а именно </w:t>
      </w:r>
      <w:r w:rsidRPr="00A7209A">
        <w:rPr>
          <w:rFonts w:ascii="Times New Roman" w:hAnsi="Times New Roman"/>
          <w:color w:val="000000"/>
          <w:szCs w:val="24"/>
          <w:lang w:val="bg-BG"/>
        </w:rPr>
        <w:t>70</w:t>
      </w:r>
      <w:r w:rsidR="00A7209A">
        <w:rPr>
          <w:rFonts w:ascii="Times New Roman" w:hAnsi="Times New Roman"/>
          <w:color w:val="000000"/>
          <w:szCs w:val="24"/>
          <w:lang w:val="bg-BG"/>
        </w:rPr>
        <w:t> </w:t>
      </w:r>
      <w:r w:rsidRPr="00A7209A">
        <w:rPr>
          <w:rFonts w:ascii="Times New Roman" w:hAnsi="Times New Roman"/>
          <w:color w:val="000000"/>
          <w:szCs w:val="24"/>
          <w:lang w:val="bg-BG"/>
        </w:rPr>
        <w:t>000</w:t>
      </w:r>
      <w:r w:rsidR="00A7209A">
        <w:rPr>
          <w:rFonts w:ascii="Times New Roman" w:hAnsi="Times New Roman"/>
          <w:color w:val="000000"/>
          <w:szCs w:val="24"/>
          <w:lang w:val="bg-BG"/>
        </w:rPr>
        <w:t>, 00</w:t>
      </w:r>
      <w:r w:rsidRPr="00CC48DF">
        <w:rPr>
          <w:rFonts w:ascii="Times New Roman" w:hAnsi="Times New Roman"/>
          <w:color w:val="000000"/>
          <w:szCs w:val="24"/>
          <w:lang w:val="bg-BG"/>
        </w:rPr>
        <w:t xml:space="preserve"> лева (седемдесет хиляди лева) без ДДС заедно с други договори с аналогичен предмет, в зависимост от това кое от двете събития настъпи по-рано.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D26516">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D26516">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За предоставянето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lastRenderedPageBreak/>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Pr="00791BE4">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предходната алинея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Приложение 4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CC48D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 xml:space="preserve">заедно с </w:t>
      </w:r>
      <w:r w:rsidRPr="00CC48DF">
        <w:rPr>
          <w:rFonts w:ascii="Times New Roman" w:hAnsi="Times New Roman"/>
          <w:b/>
          <w:color w:val="000000"/>
          <w:szCs w:val="24"/>
          <w:lang w:val="bg-BG"/>
        </w:rPr>
        <w:t>други договори с аналогичен предмет, не могат да надвишава сумат</w:t>
      </w:r>
      <w:r w:rsidRPr="00CC48DF">
        <w:rPr>
          <w:rFonts w:ascii="Times New Roman" w:hAnsi="Times New Roman"/>
          <w:b/>
          <w:szCs w:val="24"/>
          <w:lang w:val="bg-BG"/>
        </w:rPr>
        <w:t xml:space="preserve">а по чл. 20, ал. 3, т. 2 от ЗОП, а именно 70 000,00 лева (седемдесет хиляди лева) без ДДС. </w:t>
      </w:r>
      <w:r w:rsidRPr="00CC48DF">
        <w:rPr>
          <w:rFonts w:ascii="Times New Roman" w:hAnsi="Times New Roman"/>
          <w:szCs w:val="24"/>
          <w:lang w:val="bg-BG"/>
        </w:rPr>
        <w:t xml:space="preserve">В този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 срок</w:t>
      </w:r>
      <w:r w:rsidRPr="00CC48DF">
        <w:rPr>
          <w:rFonts w:ascii="Times New Roman" w:hAnsi="Times New Roman"/>
          <w:szCs w:val="24"/>
        </w:rPr>
        <w:t>)</w:t>
      </w:r>
      <w:r w:rsidRPr="00CC48DF">
        <w:rPr>
          <w:rFonts w:ascii="Times New Roman" w:hAnsi="Times New Roman"/>
          <w:szCs w:val="24"/>
          <w:lang w:val="bg-BG"/>
        </w:rPr>
        <w:t xml:space="preserve">, се прилагат клаузите на чл. 26, ал. 1, т. 1 от договора </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w:t>
      </w:r>
      <w:r w:rsidRPr="00CC48DF">
        <w:rPr>
          <w:rFonts w:ascii="Times New Roman" w:hAnsi="Times New Roman"/>
          <w:color w:val="000000"/>
          <w:szCs w:val="24"/>
          <w:lang w:val="bg-BG"/>
        </w:rPr>
        <w:lastRenderedPageBreak/>
        <w:t>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lastRenderedPageBreak/>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7"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lastRenderedPageBreak/>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lastRenderedPageBreak/>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 xml:space="preserve">Предаването на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000F30F1">
        <w:rPr>
          <w:rFonts w:ascii="Times New Roman" w:hAnsi="Times New Roman"/>
          <w:color w:val="000000"/>
          <w:szCs w:val="24"/>
          <w:lang w:val="bg-BG" w:eastAsia="en-US"/>
        </w:rPr>
        <w:t xml:space="preserve"> за всеки от материалите/</w:t>
      </w:r>
      <w:r w:rsidRPr="00CC48DF">
        <w:rPr>
          <w:rFonts w:ascii="Times New Roman" w:hAnsi="Times New Roman"/>
          <w:color w:val="000000"/>
          <w:szCs w:val="24"/>
          <w:lang w:val="bg-BG" w:eastAsia="en-US"/>
        </w:rPr>
        <w:t>всяка публикация се удостоверява с предоставяне на екземпляр от публикуваните материали и се документира с представяне на оригинална фактура, която се подписва от представители на ВЪЗЛОЖИТЕЛЯ и ИЗПЪЛНИТЕЛЯ.</w:t>
      </w:r>
    </w:p>
    <w:p w:rsidR="00CC48DF" w:rsidRPr="00CC48DF"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t xml:space="preserve">2. </w:t>
      </w:r>
      <w:r w:rsidRPr="00CC48DF">
        <w:rPr>
          <w:rFonts w:ascii="Times New Roman" w:hAnsi="Times New Roman"/>
          <w:color w:val="000000"/>
          <w:szCs w:val="24"/>
          <w:lang w:val="bg-BG"/>
        </w:rPr>
        <w:t>да откаже да приеме работата, ако открие, че извършената публикация не възпроизвежда точно предоставената за публикуване информация или не отговаря на други 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Pr="00CC48DF">
        <w:rPr>
          <w:rFonts w:ascii="Times New Roman" w:hAnsi="Times New Roman"/>
          <w:color w:val="000000"/>
          <w:szCs w:val="24"/>
          <w:lang w:val="bg-BG" w:eastAsia="en-US"/>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Неустойката се дължи в писмено определен от Възложителя срок или се удържа от ВЪЗЛОЖИТЕЛЯ при заплащане на възнаграждението за нея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 xml:space="preserve">При констатирано лошо или друго неточно или частично изпълнение на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8D1167" w:rsidRDefault="00CC48DF" w:rsidP="00CC48DF">
      <w:pPr>
        <w:pStyle w:val="a3"/>
        <w:spacing w:after="0"/>
        <w:rPr>
          <w:b/>
          <w:color w:val="FF0000"/>
        </w:rPr>
      </w:pPr>
    </w:p>
    <w:p w:rsidR="008D1167" w:rsidRPr="008D1167" w:rsidRDefault="00CC48DF" w:rsidP="008D1167">
      <w:pPr>
        <w:jc w:val="both"/>
        <w:rPr>
          <w:rFonts w:ascii="Times New Roman" w:hAnsi="Times New Roman"/>
          <w:szCs w:val="24"/>
          <w:lang w:val="bg-BG" w:eastAsia="en-US"/>
        </w:rPr>
      </w:pPr>
      <w:r w:rsidRPr="008D1167">
        <w:rPr>
          <w:rFonts w:ascii="Times New Roman" w:hAnsi="Times New Roman"/>
          <w:b/>
          <w:lang w:val="bg-BG"/>
        </w:rPr>
        <w:lastRenderedPageBreak/>
        <w:t>Чл. 23.(1)</w:t>
      </w:r>
      <w:r w:rsidRPr="008D1167">
        <w:rPr>
          <w:rFonts w:ascii="Times New Roman" w:hAnsi="Times New Roman"/>
          <w:lang w:val="bg-BG"/>
        </w:rPr>
        <w:t xml:space="preserve"> При системно неизпълнение на задължения по настоящия договор ВЪЗЛОЖИТЕЛЯТ има право да развали или да прекрати договора. В тези случаи Изпълнителя дължи на Възложителя неустойка в размер на 1000 (хиляда) лева в писмено определен от Възложителя срок. При забава на плащането се дължи законно лихва.</w:t>
      </w:r>
      <w:r w:rsidR="008D1167" w:rsidRPr="008D1167">
        <w:rPr>
          <w:rFonts w:ascii="Times New Roman" w:hAnsi="Times New Roman"/>
          <w:szCs w:val="24"/>
          <w:lang w:val="bg-BG" w:eastAsia="en-US"/>
        </w:rPr>
        <w:t xml:space="preserve"> За „неизпълнение” по смисъла на настоящия договор се разбират случаи, при които Изпълнителят по време на действие на договора негово виновно действие или бездействие е довело до не получаване на желания от Възложителя резултат. Под „системно” се разбират два или повече пъти.</w:t>
      </w:r>
    </w:p>
    <w:p w:rsidR="00CC48DF" w:rsidRPr="008D1167" w:rsidRDefault="00CC48DF" w:rsidP="00CC48DF">
      <w:pPr>
        <w:pStyle w:val="a3"/>
        <w:spacing w:after="0"/>
        <w:jc w:val="both"/>
      </w:pP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lastRenderedPageBreak/>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lastRenderedPageBreak/>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lastRenderedPageBreak/>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lastRenderedPageBreak/>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lastRenderedPageBreak/>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D0755C">
      <w:footerReference w:type="default" r:id="rId8"/>
      <w:pgSz w:w="11906" w:h="16838"/>
      <w:pgMar w:top="1258"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979" w:rsidRDefault="00046979" w:rsidP="00E11977">
      <w:r>
        <w:separator/>
      </w:r>
    </w:p>
  </w:endnote>
  <w:endnote w:type="continuationSeparator" w:id="0">
    <w:p w:rsidR="00046979" w:rsidRDefault="00046979"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773BD8">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26212A" w:rsidRPr="0026212A">
      <w:rPr>
        <w:rFonts w:ascii="Times New Roman" w:hAnsi="Times New Roman"/>
        <w:noProof/>
        <w:lang w:val="bg-BG"/>
      </w:rPr>
      <w:t>4</w:t>
    </w:r>
    <w:r w:rsidRPr="001F4738">
      <w:rPr>
        <w:rFonts w:ascii="Times New Roman" w:hAnsi="Times New Roman"/>
      </w:rPr>
      <w:fldChar w:fldCharType="end"/>
    </w:r>
  </w:p>
  <w:p w:rsidR="002415FB" w:rsidRDefault="000469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979" w:rsidRDefault="00046979" w:rsidP="00E11977">
      <w:r>
        <w:separator/>
      </w:r>
    </w:p>
  </w:footnote>
  <w:footnote w:type="continuationSeparator" w:id="0">
    <w:p w:rsidR="00046979" w:rsidRDefault="00046979"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48DF"/>
    <w:rsid w:val="00046979"/>
    <w:rsid w:val="000F30F1"/>
    <w:rsid w:val="0022115F"/>
    <w:rsid w:val="0026212A"/>
    <w:rsid w:val="002A5B03"/>
    <w:rsid w:val="003A3960"/>
    <w:rsid w:val="003C23FD"/>
    <w:rsid w:val="00587AB1"/>
    <w:rsid w:val="006215E1"/>
    <w:rsid w:val="00640775"/>
    <w:rsid w:val="00657B41"/>
    <w:rsid w:val="00681485"/>
    <w:rsid w:val="006C68BE"/>
    <w:rsid w:val="0070314C"/>
    <w:rsid w:val="00773BD8"/>
    <w:rsid w:val="00780573"/>
    <w:rsid w:val="00781B80"/>
    <w:rsid w:val="00791BE4"/>
    <w:rsid w:val="007A4B27"/>
    <w:rsid w:val="00892477"/>
    <w:rsid w:val="008D1167"/>
    <w:rsid w:val="008E4D45"/>
    <w:rsid w:val="0092516E"/>
    <w:rsid w:val="00933AD5"/>
    <w:rsid w:val="00981BAD"/>
    <w:rsid w:val="00A63946"/>
    <w:rsid w:val="00A7209A"/>
    <w:rsid w:val="00AA11FA"/>
    <w:rsid w:val="00B13D22"/>
    <w:rsid w:val="00B16FE0"/>
    <w:rsid w:val="00B52350"/>
    <w:rsid w:val="00C52457"/>
    <w:rsid w:val="00C96733"/>
    <w:rsid w:val="00CC48DF"/>
    <w:rsid w:val="00CD57F3"/>
    <w:rsid w:val="00D26516"/>
    <w:rsid w:val="00DB33D5"/>
    <w:rsid w:val="00E11977"/>
    <w:rsid w:val="00E76AA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5992</Words>
  <Characters>34161</Characters>
  <Application>Microsoft Office Word</Application>
  <DocSecurity>0</DocSecurity>
  <Lines>284</Lines>
  <Paragraphs>80</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40073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cp:revision>
  <cp:lastPrinted>2018-07-26T10:54:00Z</cp:lastPrinted>
  <dcterms:created xsi:type="dcterms:W3CDTF">2018-11-26T08:08:00Z</dcterms:created>
  <dcterms:modified xsi:type="dcterms:W3CDTF">2018-11-27T08:19:00Z</dcterms:modified>
</cp:coreProperties>
</file>